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863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附件一：2025年扩岗增招校园招聘岗位职责及任职要求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br w:type="textWrapping"/>
      </w:r>
    </w:p>
    <w:p w14:paraId="1422F4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一、UI设计师（数字公共基础设施投资建设运营业务）</w:t>
      </w:r>
    </w:p>
    <w:p w14:paraId="58810F6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76" w:firstLineChars="200"/>
        <w:textAlignment w:val="auto"/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  <w:lang w:val="en-US" w:eastAsia="zh-CN"/>
        </w:rPr>
        <w:t>（一）岗位职责：</w:t>
      </w:r>
    </w:p>
    <w:p w14:paraId="15BE1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1.负责产品用户界面设计与交互逻辑设计，通过分析用户行为习惯与偏好，从提升用户体验的角度出发，输出兼具美观性与实用性的设计方案；</w:t>
      </w:r>
    </w:p>
    <w:p w14:paraId="13390E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2.参与平台运营活动的视觉设计工作，深度理解业务场景与用户需求，提供专业的视觉设计建议，确保设计方案贴合活动目标并具备高传播性；</w:t>
      </w:r>
    </w:p>
    <w:p w14:paraId="3314AC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3.深入业务，与产品开发、运营部门紧密配合，深刻理解用户特征及业务场景，对产品需求提出合理化建议，不断优化产品体验，并在设计定稿后配合前端进行开发工作。</w:t>
      </w:r>
    </w:p>
    <w:p w14:paraId="67317B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6" w:firstLineChars="200"/>
        <w:textAlignment w:val="auto"/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9"/>
          <w:sz w:val="32"/>
          <w:szCs w:val="32"/>
          <w:lang w:val="en-US" w:eastAsia="zh-CN"/>
        </w:rPr>
        <w:t>（二）任职要求：</w:t>
      </w:r>
    </w:p>
    <w:p w14:paraId="08A881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1.本科及以上学历，美术学院、设计类院校相关专业优先，视觉传达、数字媒体艺术、UI/UX设计等专业背景佳；</w:t>
      </w:r>
    </w:p>
    <w:p w14:paraId="6FE691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2.熟练掌握Photoshop、Illustrator、Figma、Sketch等设计工具，具备AE等动效软件基础者加分；</w:t>
      </w:r>
    </w:p>
    <w:p w14:paraId="0F76EE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3.对色彩搭配、版式布局有良好的把控力，关注用户体验细节，能独立完成从需求理解到设计落地的全流程工作；</w:t>
      </w:r>
    </w:p>
    <w:p w14:paraId="5DCF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4.具备清晰的逻辑思维与沟通表达能力，乐于接受反馈并快速调整设计，有团队协作意识和积极的工作态度；</w:t>
      </w:r>
    </w:p>
    <w:p w14:paraId="442BC0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5.拥有校园项目、实习或个人作品集（包含UI设计相关作品）者优先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101BB0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二、数据开发工程师（数据资源开发利用业务）</w:t>
      </w:r>
    </w:p>
    <w:p w14:paraId="25BFB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（一）岗位职责：</w:t>
      </w:r>
    </w:p>
    <w:p w14:paraId="323E580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1.参与全省数据资源汇聚业务。围绕省、市、行业公共数据资源一体化平台（涵盖大数据能力平台、行业大数据中心），开展公共数据资源的协调、盘点及登记工作，构建全省公共数据资源“一本账”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017B9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2.参与全省公共数据汇聚与治理。为政府部门提供数据资源目录盘点、数据资源登记、数据资源开发、数据仓库管理、数据共享以及数据开放等全方位的数据实施服务，确保公共数据的质量与可用性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64144C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3.参与数据一级产品开发工作。根据数据产品开发商的共性及高频需求，对授权范围内的公共数据进行初级加工处理，生成基础数据产品，为数据的深度应用奠定基础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3D19A4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4.参与省级公共数据授权运营政策的落地实施，包括授权运营主体的定期遴选以及公共数据资源的统一授权工作，规范数据授权流程，保障数据合法合规使用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128F3A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5.参与全省数据资源一体化规划。合理规划数据资源一体化架构，利用省级区域功能节点的建设主体优势，采用专区或子平台模式，推动17个地市州的平台建设工作，逐步形成全省一体化的授权运营平台体系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71213C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6.参与全省数据资源“一张网”推动。持续推进全省公共数据资源汇聚，完善可授权、可使用的数据目录，提升数据资源的整合度与共享性。</w:t>
      </w:r>
    </w:p>
    <w:p w14:paraId="019169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（二）任职要求：</w:t>
      </w:r>
    </w:p>
    <w:p w14:paraId="657E56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1.本科及以上学历，计算机科学与技术、软件工程、电子信息工程、通信工程等相关专业优先；</w:t>
      </w:r>
    </w:p>
    <w:p w14:paraId="64D3611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2.对数据治理、数据应用、数据安全等相关知识和技术体系有一定了解，具备数据安全合规意识；</w:t>
      </w:r>
    </w:p>
    <w:p w14:paraId="227E934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3.有数据开发相关实习经历或校园项目经验者优先，拥有快速学习新技术、适应市场变化的能力；</w:t>
      </w:r>
    </w:p>
    <w:p w14:paraId="0453ECA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4.具备良好的沟通能力、团队协作能力和服务意识，能与不同背景人员有效沟通协作，学习能力强，富有创新精神。</w:t>
      </w:r>
    </w:p>
    <w:p w14:paraId="5662267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三、高级研发工程师（博士后储备）（省楚天云公司）</w:t>
      </w:r>
    </w:p>
    <w:p w14:paraId="762E6B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（一）岗位职责：</w:t>
      </w:r>
    </w:p>
    <w:p w14:paraId="6540FB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1.大数据领域的技术研究和相关工作，包括但不限于：信息安全及加密算法及框架；大数据的模型分析及应用；根据公司发展需要开展大数据、人工智能、CIM、物联感知等方案设计开发及相关的软件硬件产品；</w:t>
      </w:r>
    </w:p>
    <w:p w14:paraId="1F7C75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2.云计算领域的技术研究和相关工作，包括但不限于：云计算架构设计；实现政务云平台、公有云、私有云多云管理平台产品化与产学研合作等；机器学习算法在运维领域的应用；设计并实现分布式系统管理。</w:t>
      </w:r>
    </w:p>
    <w:p w14:paraId="1CD3A9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（二）任职要求：</w:t>
      </w:r>
    </w:p>
    <w:p w14:paraId="4EC2DB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1.已获得博士学位或博士毕业不超过3年者优先；</w:t>
      </w:r>
    </w:p>
    <w:p w14:paraId="39CBDC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2.计算机、人工智能、数据科学等理工专业；</w:t>
      </w:r>
    </w:p>
    <w:p w14:paraId="01BE2B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3.具有扎实的专业知识、科研能力、进取精神和创新能力。</w:t>
      </w:r>
      <w:bookmarkStart w:id="0" w:name="_GoBack"/>
      <w:bookmarkEnd w:id="0"/>
    </w:p>
    <w:p w14:paraId="085EB7C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四、研发工程师（省楚天云公司）</w:t>
      </w:r>
    </w:p>
    <w:p w14:paraId="68AE60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（一）岗位职责：</w:t>
      </w:r>
    </w:p>
    <w:p w14:paraId="467E54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1.根据项目需求进行概要和详细设计，按时保质完成具体模块或特定任务的开发，并编写相关技术文档；</w:t>
      </w:r>
    </w:p>
    <w:p w14:paraId="764B38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2.协助项目测试，对测试中发现的问题进行及时反馈、跟踪和修改；</w:t>
      </w:r>
    </w:p>
    <w:p w14:paraId="5AA4FA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3.根据产品需求进行软件设计和实现，确保安全、质量和性能；</w:t>
      </w:r>
    </w:p>
    <w:p w14:paraId="2617E1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4.负责公司PC端、移动端软件自研项目研发及迭代更新工作。</w:t>
      </w:r>
    </w:p>
    <w:p w14:paraId="5AB9AE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（二）任职要求：</w:t>
      </w:r>
    </w:p>
    <w:p w14:paraId="566D5A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1.统招硕士研究生学历，计算机相关专业，且计算机基础扎实，对IT行业充满热情，工作细致认真。</w:t>
      </w:r>
    </w:p>
    <w:p w14:paraId="3ADC3D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2.熟悉至少一种主流数据（Mysql/Pgsql/达梦等）。</w:t>
      </w:r>
    </w:p>
    <w:p w14:paraId="4DB15E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3.熟悉至少一种开发语言（Java/Python/Go）。</w:t>
      </w:r>
    </w:p>
    <w:p w14:paraId="048B60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4.具备规范的代码编写习惯及技术文档书写能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2025-08-15T08:18:12Z</dcterms:created>
  <dc:creator>AA</dc:creator>
  <cp:lastModifiedBy>屈元媛</cp:lastModifiedBy>
  <dcterms:modified xsi:type="dcterms:W3CDTF">2025-08-15T08:18:40Z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2DF1006A09744983940E618A5942A805_12</vt:lpwstr>
  </property>
</Properties>
</file>